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2C6A" w14:textId="77777777" w:rsidR="00193917" w:rsidRPr="001520EE" w:rsidRDefault="00193917" w:rsidP="00C240AD">
      <w:pPr>
        <w:rPr>
          <w:rFonts w:cstheme="minorHAnsi"/>
          <w:b/>
          <w:sz w:val="32"/>
          <w:szCs w:val="32"/>
          <w:lang w:val="tr-TR"/>
        </w:rPr>
      </w:pPr>
    </w:p>
    <w:p w14:paraId="1AED5927" w14:textId="77777777" w:rsidR="00193917" w:rsidRPr="001520EE" w:rsidRDefault="00193917" w:rsidP="00375907">
      <w:pPr>
        <w:jc w:val="center"/>
        <w:rPr>
          <w:rFonts w:cstheme="minorHAnsi"/>
          <w:b/>
          <w:sz w:val="32"/>
          <w:szCs w:val="32"/>
          <w:lang w:val="tr-TR"/>
        </w:rPr>
      </w:pPr>
    </w:p>
    <w:p w14:paraId="04FFA6F1" w14:textId="67C8BC51" w:rsidR="00375907" w:rsidRPr="001520EE" w:rsidRDefault="00375907" w:rsidP="00375907">
      <w:pPr>
        <w:jc w:val="center"/>
        <w:rPr>
          <w:rFonts w:cstheme="minorHAnsi"/>
          <w:b/>
          <w:sz w:val="32"/>
          <w:szCs w:val="32"/>
          <w:lang w:val="tr-TR"/>
        </w:rPr>
      </w:pPr>
      <w:r w:rsidRPr="001520EE">
        <w:rPr>
          <w:rFonts w:cstheme="minorHAnsi"/>
          <w:b/>
          <w:sz w:val="32"/>
          <w:szCs w:val="32"/>
          <w:lang w:val="tr-TR"/>
        </w:rPr>
        <w:t xml:space="preserve">Trabzon Sivil Katılım Stratejisi ve Eylem Planı </w:t>
      </w:r>
    </w:p>
    <w:p w14:paraId="58D842A0" w14:textId="73B18C40" w:rsidR="00081BC0" w:rsidRPr="001520EE" w:rsidRDefault="00081BC0" w:rsidP="00081BC0">
      <w:pPr>
        <w:jc w:val="center"/>
        <w:rPr>
          <w:rFonts w:cstheme="minorHAnsi"/>
          <w:b/>
          <w:sz w:val="32"/>
          <w:szCs w:val="32"/>
          <w:lang w:val="tr-TR"/>
        </w:rPr>
      </w:pPr>
      <w:r w:rsidRPr="001520EE">
        <w:rPr>
          <w:rFonts w:cstheme="minorHAnsi"/>
          <w:b/>
          <w:sz w:val="32"/>
          <w:szCs w:val="32"/>
          <w:lang w:val="tr-TR"/>
        </w:rPr>
        <w:t>Hedef ve Faaliyet Özet Tablosu</w:t>
      </w:r>
    </w:p>
    <w:p w14:paraId="6AB6AAFD" w14:textId="77777777" w:rsidR="00375907" w:rsidRPr="001520EE" w:rsidRDefault="00375907" w:rsidP="00375907">
      <w:pPr>
        <w:spacing w:line="276" w:lineRule="auto"/>
        <w:jc w:val="both"/>
        <w:rPr>
          <w:rFonts w:cstheme="minorHAnsi"/>
          <w:lang w:val="tr-TR"/>
        </w:rPr>
      </w:pPr>
    </w:p>
    <w:p w14:paraId="7CCA939C" w14:textId="77777777" w:rsidR="00375907" w:rsidRPr="001520EE" w:rsidRDefault="00375907" w:rsidP="00375907">
      <w:pPr>
        <w:rPr>
          <w:rFonts w:cstheme="minorHAnsi"/>
          <w:lang w:val="tr-TR"/>
        </w:rPr>
      </w:pPr>
    </w:p>
    <w:p w14:paraId="7A194FBB" w14:textId="77777777" w:rsidR="00193917" w:rsidRPr="001520EE" w:rsidRDefault="00193917" w:rsidP="00193917">
      <w:pPr>
        <w:spacing w:line="276" w:lineRule="auto"/>
        <w:rPr>
          <w:rFonts w:cstheme="minorHAnsi"/>
          <w:lang w:val="tr-TR"/>
        </w:rPr>
      </w:pPr>
    </w:p>
    <w:p w14:paraId="3814BF22" w14:textId="77777777" w:rsidR="00193917" w:rsidRPr="001520EE" w:rsidRDefault="00193917" w:rsidP="00193917">
      <w:pPr>
        <w:tabs>
          <w:tab w:val="left" w:pos="709"/>
        </w:tabs>
        <w:rPr>
          <w:rFonts w:cstheme="minorHAnsi"/>
          <w:b/>
          <w:lang w:val="tr-TR"/>
        </w:rPr>
      </w:pPr>
      <w:r w:rsidRPr="001520EE">
        <w:rPr>
          <w:rFonts w:cstheme="minorHAnsi"/>
          <w:b/>
          <w:lang w:val="tr-TR"/>
        </w:rPr>
        <w:t>Öncelikli Tematik Alan 1: Turizm</w:t>
      </w:r>
    </w:p>
    <w:p w14:paraId="0EF53B1E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70E9B77A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1.1: Turizm alanında çalışan kamu ve özel sektör kurum ve kuruluşlarının STK’lar ile ilişkilerinin, iletişiminin ve etkileşiminin güçlendirilmesi</w:t>
      </w:r>
    </w:p>
    <w:p w14:paraId="5130AB65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532C2712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5FE3AE29" w14:textId="77777777" w:rsidR="00193917" w:rsidRPr="001520EE" w:rsidRDefault="00193917" w:rsidP="00193917">
      <w:pPr>
        <w:pStyle w:val="ListParagraph"/>
        <w:numPr>
          <w:ilvl w:val="2"/>
          <w:numId w:val="12"/>
        </w:numPr>
        <w:tabs>
          <w:tab w:val="left" w:pos="709"/>
        </w:tabs>
        <w:ind w:left="589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Kamu, özel sektör ve STK iş birliği modeli olan İl Tanıtım Geliştirme Kurulu’nun- İTGK düzenli aralıklarla toplanması sağlanarak, alınan kararlara seyahat </w:t>
      </w:r>
      <w:proofErr w:type="spellStart"/>
      <w:r w:rsidRPr="001520EE">
        <w:rPr>
          <w:rFonts w:asciiTheme="minorHAnsi" w:hAnsiTheme="minorHAnsi" w:cstheme="minorHAnsi"/>
          <w:lang w:val="tr-TR"/>
        </w:rPr>
        <w:t>acentaları</w:t>
      </w:r>
      <w:proofErr w:type="spellEnd"/>
      <w:r w:rsidRPr="001520EE">
        <w:rPr>
          <w:rFonts w:asciiTheme="minorHAnsi" w:hAnsiTheme="minorHAnsi" w:cstheme="minorHAnsi"/>
          <w:lang w:val="tr-TR"/>
        </w:rPr>
        <w:t>, turizm otelciler birliği gibi paydaşların da katılımının sağlanması</w:t>
      </w:r>
    </w:p>
    <w:p w14:paraId="3C9D45D1" w14:textId="77777777" w:rsidR="00193917" w:rsidRPr="001520EE" w:rsidRDefault="00193917" w:rsidP="00193917">
      <w:pPr>
        <w:pStyle w:val="ListParagraph"/>
        <w:numPr>
          <w:ilvl w:val="2"/>
          <w:numId w:val="12"/>
        </w:numPr>
        <w:tabs>
          <w:tab w:val="left" w:pos="709"/>
        </w:tabs>
        <w:ind w:left="589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İl Tanıtım ve Geliştirme Kurulunda Sivil Katılım Çalışma Grubu ve kent konseyinin </w:t>
      </w:r>
      <w:proofErr w:type="spellStart"/>
      <w:r w:rsidRPr="001520EE">
        <w:rPr>
          <w:rFonts w:asciiTheme="minorHAnsi" w:hAnsiTheme="minorHAnsi" w:cstheme="minorHAnsi"/>
          <w:lang w:val="tr-TR"/>
        </w:rPr>
        <w:t>temsiliyetinin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sağlanması için savunuculuk faaliyetlerinin yürütülmesi </w:t>
      </w:r>
    </w:p>
    <w:p w14:paraId="788C447B" w14:textId="77777777" w:rsidR="00193917" w:rsidRPr="001520EE" w:rsidRDefault="00193917" w:rsidP="00193917">
      <w:pPr>
        <w:pStyle w:val="ListParagraph"/>
        <w:numPr>
          <w:ilvl w:val="2"/>
          <w:numId w:val="12"/>
        </w:numPr>
        <w:tabs>
          <w:tab w:val="left" w:pos="709"/>
        </w:tabs>
        <w:ind w:left="589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Yerel turizm paydaşlarının katılımıyla dijital bir turizm </w:t>
      </w:r>
      <w:proofErr w:type="spellStart"/>
      <w:r w:rsidRPr="001520EE">
        <w:rPr>
          <w:rFonts w:asciiTheme="minorHAnsi" w:hAnsiTheme="minorHAnsi" w:cstheme="minorHAnsi"/>
          <w:lang w:val="tr-TR"/>
        </w:rPr>
        <w:t>portalının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oluşturulması</w:t>
      </w:r>
    </w:p>
    <w:p w14:paraId="382C0F8E" w14:textId="77777777" w:rsidR="00193917" w:rsidRPr="001520EE" w:rsidRDefault="00193917" w:rsidP="00193917">
      <w:pPr>
        <w:pStyle w:val="ListParagraph"/>
        <w:numPr>
          <w:ilvl w:val="2"/>
          <w:numId w:val="12"/>
        </w:numPr>
        <w:tabs>
          <w:tab w:val="left" w:pos="709"/>
        </w:tabs>
        <w:ind w:left="589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Trabzon turizm </w:t>
      </w:r>
      <w:proofErr w:type="gramStart"/>
      <w:r w:rsidRPr="001520EE">
        <w:rPr>
          <w:rFonts w:asciiTheme="minorHAnsi" w:hAnsiTheme="minorHAnsi" w:cstheme="minorHAnsi"/>
          <w:lang w:val="tr-TR"/>
        </w:rPr>
        <w:t>vizyonunun</w:t>
      </w:r>
      <w:proofErr w:type="gramEnd"/>
      <w:r w:rsidRPr="001520EE">
        <w:rPr>
          <w:rFonts w:asciiTheme="minorHAnsi" w:hAnsiTheme="minorHAnsi" w:cstheme="minorHAnsi"/>
          <w:lang w:val="tr-TR"/>
        </w:rPr>
        <w:t xml:space="preserve"> katılımcı bir yaklaşımla geliştirilmesi için </w:t>
      </w:r>
      <w:proofErr w:type="spellStart"/>
      <w:r w:rsidRPr="001520EE">
        <w:rPr>
          <w:rFonts w:asciiTheme="minorHAnsi" w:hAnsiTheme="minorHAnsi" w:cstheme="minorHAnsi"/>
          <w:lang w:val="tr-TR"/>
        </w:rPr>
        <w:t>çalıştay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düzenlenmesi</w:t>
      </w:r>
    </w:p>
    <w:p w14:paraId="0D5D9195" w14:textId="77777777" w:rsidR="00193917" w:rsidRPr="001520EE" w:rsidRDefault="00193917" w:rsidP="00193917">
      <w:pPr>
        <w:pStyle w:val="ListParagraph"/>
        <w:numPr>
          <w:ilvl w:val="2"/>
          <w:numId w:val="12"/>
        </w:numPr>
        <w:tabs>
          <w:tab w:val="left" w:pos="709"/>
        </w:tabs>
        <w:ind w:left="589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Kent konseyi bünyesinde Turizm Eylem planlarının izleme ve değerlendirme süreçlerini yürütecek bir komisyon kurulması ve uygulamaların değerlendirilmesi için bir dizi </w:t>
      </w:r>
      <w:proofErr w:type="spellStart"/>
      <w:r w:rsidRPr="001520EE">
        <w:rPr>
          <w:rFonts w:asciiTheme="minorHAnsi" w:hAnsiTheme="minorHAnsi" w:cstheme="minorHAnsi"/>
          <w:lang w:val="tr-TR"/>
        </w:rPr>
        <w:t>çalıştay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düzenlemesi </w:t>
      </w:r>
    </w:p>
    <w:p w14:paraId="59A6B02F" w14:textId="77777777" w:rsidR="00193917" w:rsidRPr="001520EE" w:rsidRDefault="00193917" w:rsidP="00193917">
      <w:pPr>
        <w:pStyle w:val="ListParagraph"/>
        <w:numPr>
          <w:ilvl w:val="2"/>
          <w:numId w:val="12"/>
        </w:numPr>
        <w:tabs>
          <w:tab w:val="left" w:pos="709"/>
        </w:tabs>
        <w:ind w:left="589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Turizm paydaşlarının düzenli olarak bir araya geldiği Turizm Buluşmalarının düzenlenmesi</w:t>
      </w:r>
    </w:p>
    <w:p w14:paraId="6AC1D79C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29796207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</w:p>
    <w:p w14:paraId="30B25EAA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1.2: Turizm konusunda bilgi, farkındalık, görünürlük ve şeffaflığın geliştirilmesi</w:t>
      </w:r>
    </w:p>
    <w:p w14:paraId="45E67B78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361B9106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5A975245" w14:textId="77777777" w:rsidR="00193917" w:rsidRPr="001520EE" w:rsidRDefault="00193917" w:rsidP="00193917">
      <w:pPr>
        <w:pStyle w:val="ListParagraph"/>
        <w:numPr>
          <w:ilvl w:val="2"/>
          <w:numId w:val="12"/>
        </w:numPr>
        <w:tabs>
          <w:tab w:val="left" w:pos="709"/>
        </w:tabs>
        <w:ind w:left="731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STK’lar, turizm sektörü çalışanları, öğrenciler ve turizmle doğrudan veya dolaylı olarak ilişkili tüm bireylere yönelik seminerler, </w:t>
      </w:r>
      <w:proofErr w:type="spellStart"/>
      <w:r w:rsidRPr="001520EE">
        <w:rPr>
          <w:rFonts w:asciiTheme="minorHAnsi" w:hAnsiTheme="minorHAnsi" w:cstheme="minorHAnsi"/>
          <w:lang w:val="tr-TR"/>
        </w:rPr>
        <w:t>çalıştaylar</w:t>
      </w:r>
      <w:proofErr w:type="spellEnd"/>
      <w:r w:rsidRPr="001520EE">
        <w:rPr>
          <w:rFonts w:asciiTheme="minorHAnsi" w:hAnsiTheme="minorHAnsi" w:cstheme="minorHAnsi"/>
          <w:lang w:val="tr-TR"/>
        </w:rPr>
        <w:t>, atölye çalışmaları ve paneller gibi eğitim, bilgilendirme ve farkındalık faaliyetlerinin düzenlenmesi.</w:t>
      </w:r>
    </w:p>
    <w:p w14:paraId="7A3BF8A8" w14:textId="77777777" w:rsidR="00193917" w:rsidRPr="001520EE" w:rsidRDefault="00193917" w:rsidP="00193917">
      <w:pPr>
        <w:pStyle w:val="ListParagraph"/>
        <w:numPr>
          <w:ilvl w:val="2"/>
          <w:numId w:val="12"/>
        </w:numPr>
        <w:tabs>
          <w:tab w:val="left" w:pos="709"/>
        </w:tabs>
        <w:ind w:left="731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Turizm konusunda bilgilendirmelerin yapılması ve bu süreçte sosyal medya kampanyaları ile halkın ihtiyaçları, sorunları, beklenti, görüş ve önerilerinin alınması</w:t>
      </w:r>
    </w:p>
    <w:p w14:paraId="69BF2BD5" w14:textId="77777777" w:rsidR="00193917" w:rsidRPr="001520EE" w:rsidRDefault="00193917" w:rsidP="00193917">
      <w:pPr>
        <w:pStyle w:val="ListParagraph"/>
        <w:numPr>
          <w:ilvl w:val="2"/>
          <w:numId w:val="12"/>
        </w:numPr>
        <w:tabs>
          <w:tab w:val="left" w:pos="709"/>
        </w:tabs>
        <w:ind w:left="731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Turizm konusunda farkındalığı arttırmaya yönelik çeşitli yarışmaların düzenlenmesi (Foto-maraton, en iyi turizm sloganı vb.)</w:t>
      </w:r>
    </w:p>
    <w:p w14:paraId="66016C4F" w14:textId="77777777" w:rsidR="00193917" w:rsidRPr="001520EE" w:rsidRDefault="00193917" w:rsidP="00193917">
      <w:pPr>
        <w:pStyle w:val="ListParagraph"/>
        <w:numPr>
          <w:ilvl w:val="2"/>
          <w:numId w:val="12"/>
        </w:numPr>
        <w:tabs>
          <w:tab w:val="left" w:pos="709"/>
        </w:tabs>
        <w:ind w:left="731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lastRenderedPageBreak/>
        <w:t xml:space="preserve">Turizm </w:t>
      </w:r>
      <w:proofErr w:type="gramStart"/>
      <w:r w:rsidRPr="001520EE">
        <w:rPr>
          <w:rFonts w:asciiTheme="minorHAnsi" w:hAnsiTheme="minorHAnsi" w:cstheme="minorHAnsi"/>
          <w:lang w:val="tr-TR"/>
        </w:rPr>
        <w:t>destinasyonlarında</w:t>
      </w:r>
      <w:proofErr w:type="gramEnd"/>
      <w:r w:rsidRPr="001520EE">
        <w:rPr>
          <w:rFonts w:asciiTheme="minorHAnsi" w:hAnsiTheme="minorHAnsi" w:cstheme="minorHAnsi"/>
          <w:lang w:val="tr-TR"/>
        </w:rPr>
        <w:t xml:space="preserve"> yerli ve yabancı turistlerin geri bildirim verebilecekleri mekanizmaların kurulması</w:t>
      </w:r>
    </w:p>
    <w:p w14:paraId="5FA4FC0C" w14:textId="77777777" w:rsidR="00193917" w:rsidRPr="001520EE" w:rsidRDefault="00193917" w:rsidP="00193917">
      <w:pPr>
        <w:pStyle w:val="ListParagraph"/>
        <w:numPr>
          <w:ilvl w:val="2"/>
          <w:numId w:val="12"/>
        </w:numPr>
        <w:tabs>
          <w:tab w:val="left" w:pos="709"/>
        </w:tabs>
        <w:ind w:left="731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STK, Kültür ve Turizm İl Müdürlüğü ve Büyükşehir Belediyesi iş birliğinde turizmle ilgili özel sektöründe katılımıyla alternatif sürdürülebilir turizmin (sağlık, eğitim, eko-turizm, spor vb.) canlandırılması için farkındalık </w:t>
      </w:r>
      <w:proofErr w:type="spellStart"/>
      <w:r w:rsidRPr="001520EE">
        <w:rPr>
          <w:rFonts w:asciiTheme="minorHAnsi" w:hAnsiTheme="minorHAnsi" w:cstheme="minorHAnsi"/>
          <w:lang w:val="tr-TR"/>
        </w:rPr>
        <w:t>çalıştayları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yapılması</w:t>
      </w:r>
    </w:p>
    <w:p w14:paraId="57664108" w14:textId="77777777" w:rsidR="00193917" w:rsidRPr="001520EE" w:rsidRDefault="00193917" w:rsidP="00193917">
      <w:pPr>
        <w:pStyle w:val="ListParagraph"/>
        <w:numPr>
          <w:ilvl w:val="2"/>
          <w:numId w:val="12"/>
        </w:numPr>
        <w:tabs>
          <w:tab w:val="left" w:pos="709"/>
        </w:tabs>
        <w:ind w:left="731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Gönüllü Turizm </w:t>
      </w:r>
      <w:proofErr w:type="spellStart"/>
      <w:r w:rsidRPr="001520EE">
        <w:rPr>
          <w:rFonts w:asciiTheme="minorHAnsi" w:hAnsiTheme="minorHAnsi" w:cstheme="minorHAnsi"/>
          <w:lang w:val="tr-TR"/>
        </w:rPr>
        <w:t>Elçileri’nin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oluşturulması ve Turizm ofislerinde gönüllü olarak faaliyet göstermeleri için eğitilmesi ve bu çerçevede bir gönüllü havuzu oluşturulması</w:t>
      </w:r>
    </w:p>
    <w:p w14:paraId="08D9C699" w14:textId="77777777" w:rsidR="00193917" w:rsidRPr="001520EE" w:rsidRDefault="00193917" w:rsidP="00193917">
      <w:pPr>
        <w:pStyle w:val="ListParagraph"/>
        <w:numPr>
          <w:ilvl w:val="2"/>
          <w:numId w:val="12"/>
        </w:numPr>
        <w:tabs>
          <w:tab w:val="left" w:pos="709"/>
        </w:tabs>
        <w:ind w:left="731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İlk, orta öğretim ve lise düzeyinde turizm konusunda okullarda bilinçlendirme çalışmaları yapılması</w:t>
      </w:r>
    </w:p>
    <w:p w14:paraId="25A48445" w14:textId="77777777" w:rsidR="00193917" w:rsidRPr="001520EE" w:rsidRDefault="00193917" w:rsidP="00193917">
      <w:pPr>
        <w:pStyle w:val="ListParagraph"/>
        <w:numPr>
          <w:ilvl w:val="2"/>
          <w:numId w:val="12"/>
        </w:numPr>
        <w:tabs>
          <w:tab w:val="left" w:pos="709"/>
        </w:tabs>
        <w:ind w:left="731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Turizm İletişim Rehberinin geliştirilmesi ve turizm profesyonelleriyle paylaşılması</w:t>
      </w:r>
    </w:p>
    <w:p w14:paraId="337316BF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613C6265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6497A1B1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1.3: Kadınların ve gençlerin turizme katılımının güçlendirilmesi</w:t>
      </w:r>
    </w:p>
    <w:p w14:paraId="2822FDCF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616FC75D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18401A79" w14:textId="77777777" w:rsidR="00193917" w:rsidRPr="001520EE" w:rsidRDefault="00193917" w:rsidP="00193917">
      <w:pPr>
        <w:pStyle w:val="ListParagraph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Turizm sektöründe kadınların katılımlarına yönelik olarak toplumsal cinsiyet eşitliği bağlamında bir analiz çalışması yapılması ve analiz sonuçları çerçevesinde savunuculuk faaliyetleri yürütülmesi </w:t>
      </w:r>
    </w:p>
    <w:p w14:paraId="6E4445B5" w14:textId="77777777" w:rsidR="00193917" w:rsidRPr="001520EE" w:rsidRDefault="00193917" w:rsidP="00193917">
      <w:pPr>
        <w:pStyle w:val="ListParagraph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Üniversitelerde turizm konusunda öğrenci kulüplerinin kurulmasının teşvik edilmesi ve yerel yönetimlerle iş birliği halinde çeşitli projeler yürütülmesi (</w:t>
      </w:r>
      <w:proofErr w:type="spellStart"/>
      <w:r w:rsidRPr="001520EE">
        <w:rPr>
          <w:rFonts w:asciiTheme="minorHAnsi" w:hAnsiTheme="minorHAnsi" w:cstheme="minorHAnsi"/>
          <w:lang w:val="tr-TR"/>
        </w:rPr>
        <w:t>Örn</w:t>
      </w:r>
      <w:proofErr w:type="spellEnd"/>
      <w:r w:rsidRPr="001520EE">
        <w:rPr>
          <w:rFonts w:asciiTheme="minorHAnsi" w:hAnsiTheme="minorHAnsi" w:cstheme="minorHAnsi"/>
          <w:lang w:val="tr-TR"/>
        </w:rPr>
        <w:t>. Gezici Turist Bilgilendirme Ekiplerinde gönüllü olarak yer almaları)</w:t>
      </w:r>
    </w:p>
    <w:p w14:paraId="4C3321F8" w14:textId="77777777" w:rsidR="00193917" w:rsidRPr="001520EE" w:rsidRDefault="00193917" w:rsidP="00193917">
      <w:pPr>
        <w:pStyle w:val="ListParagraph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Turizm konusunda gençlerle bir ‘fikir maratonu’ faaliyetinin gerçekleştirilmesi</w:t>
      </w:r>
    </w:p>
    <w:p w14:paraId="60AB129D" w14:textId="77777777" w:rsidR="00193917" w:rsidRPr="001520EE" w:rsidRDefault="00193917" w:rsidP="00193917">
      <w:pPr>
        <w:pStyle w:val="ListParagraph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Tecrübeli turizm profesyonellerinin, kadınlar ve gençlere </w:t>
      </w:r>
      <w:proofErr w:type="spellStart"/>
      <w:r w:rsidRPr="001520EE">
        <w:rPr>
          <w:rFonts w:asciiTheme="minorHAnsi" w:hAnsiTheme="minorHAnsi" w:cstheme="minorHAnsi"/>
          <w:lang w:val="tr-TR"/>
        </w:rPr>
        <w:t>mentorluk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yaparak bilgi ve deneyimlerini paylaşmalarının sağlanması</w:t>
      </w:r>
    </w:p>
    <w:p w14:paraId="1DF603FA" w14:textId="77777777" w:rsidR="00193917" w:rsidRPr="001520EE" w:rsidRDefault="00193917" w:rsidP="00193917">
      <w:pPr>
        <w:pStyle w:val="ListParagraph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Turizm sektöründe faaliyet gösteren kadınlar ve gençler arasında ağ kurma etkinliklerinin düzenlenmesi</w:t>
      </w:r>
    </w:p>
    <w:p w14:paraId="020359BA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5595E81F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1.4: Kırsal kesimde yaşayan halkın turizm sektöründe alınan kararlara katılımının arttırılması</w:t>
      </w:r>
    </w:p>
    <w:p w14:paraId="72F6C5E7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</w:p>
    <w:p w14:paraId="00131B32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</w:t>
      </w:r>
    </w:p>
    <w:p w14:paraId="7806EC68" w14:textId="77777777" w:rsidR="00193917" w:rsidRPr="001520EE" w:rsidRDefault="00193917" w:rsidP="00193917">
      <w:pPr>
        <w:pStyle w:val="ListParagraph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Trabzon Sürdürülebilir Kırsal Turizm Strateji Planının katılımcı bir yaklaşımla hazırlanması (Kırsal Alan Planlaması)</w:t>
      </w:r>
    </w:p>
    <w:p w14:paraId="3CA8482B" w14:textId="77777777" w:rsidR="00193917" w:rsidRPr="001520EE" w:rsidRDefault="00193917" w:rsidP="00193917">
      <w:pPr>
        <w:pStyle w:val="ListParagraph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Ekolojik Turizm Köylerinin STK'lar ile iş birliği içinde kurulması</w:t>
      </w:r>
    </w:p>
    <w:p w14:paraId="1EE580F3" w14:textId="77777777" w:rsidR="00193917" w:rsidRPr="001520EE" w:rsidRDefault="00193917" w:rsidP="00193917">
      <w:pPr>
        <w:pStyle w:val="ListParagraph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Kırsal kesimde yaşayan halkın, turizm sektörü temsilcileri ve karar vericilerle bir araya gelerek doğrudan iletişim kurabilecekleri yıllık turizm forumları düzenlenmesi</w:t>
      </w:r>
    </w:p>
    <w:p w14:paraId="6590B042" w14:textId="77777777" w:rsidR="00193917" w:rsidRPr="001520EE" w:rsidRDefault="00193917" w:rsidP="00193917">
      <w:pPr>
        <w:pStyle w:val="ListParagraph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İlgili STK'ların ve kırsalda yaşayanların katılımıyla çeşitli turizm rotalarının oluşturulması</w:t>
      </w:r>
    </w:p>
    <w:p w14:paraId="7AC6C6D7" w14:textId="77777777" w:rsidR="00193917" w:rsidRPr="001520EE" w:rsidRDefault="00193917" w:rsidP="00193917">
      <w:pPr>
        <w:pStyle w:val="ListParagraph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Kırsal alanda turizm alanında faaliyet yürüten STK’lar arasında </w:t>
      </w:r>
      <w:proofErr w:type="spellStart"/>
      <w:r w:rsidRPr="001520EE">
        <w:rPr>
          <w:rFonts w:asciiTheme="minorHAnsi" w:hAnsiTheme="minorHAnsi" w:cstheme="minorHAnsi"/>
          <w:lang w:val="tr-TR"/>
        </w:rPr>
        <w:t>mentörlük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faaliyetlerinin teşvik edilmesi</w:t>
      </w:r>
    </w:p>
    <w:p w14:paraId="36C71167" w14:textId="77777777" w:rsidR="00193917" w:rsidRPr="001520EE" w:rsidRDefault="00193917" w:rsidP="00193917">
      <w:pPr>
        <w:pStyle w:val="ListParagraph"/>
        <w:numPr>
          <w:ilvl w:val="0"/>
          <w:numId w:val="5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Turizm projeleri ve planları hazırlanırken yerel halkın görüşlerini almak için katılımcı planlama süreçlerinin geliştirilmesi</w:t>
      </w:r>
    </w:p>
    <w:p w14:paraId="0DF37A75" w14:textId="77777777" w:rsidR="00193917" w:rsidRPr="001520EE" w:rsidRDefault="00193917" w:rsidP="00193917">
      <w:pPr>
        <w:tabs>
          <w:tab w:val="left" w:pos="709"/>
        </w:tabs>
        <w:rPr>
          <w:rFonts w:cstheme="minorHAnsi"/>
          <w:b/>
          <w:lang w:val="tr-TR"/>
        </w:rPr>
      </w:pPr>
      <w:r w:rsidRPr="001520EE">
        <w:rPr>
          <w:rFonts w:cstheme="minorHAnsi"/>
          <w:b/>
          <w:lang w:val="tr-TR"/>
        </w:rPr>
        <w:t>Öncelikli Tematik Alan 2: Şehir Planlama ve Altyapı</w:t>
      </w:r>
    </w:p>
    <w:p w14:paraId="50AD8C68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2CF04A93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2.1: Şehir planlama ve altyapı konularında sivil katılım mekanizmalarının geliştirilmesi</w:t>
      </w:r>
    </w:p>
    <w:p w14:paraId="1969A63F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051B8540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0BD38ADF" w14:textId="77777777" w:rsidR="00193917" w:rsidRPr="001520EE" w:rsidRDefault="00193917" w:rsidP="00193917">
      <w:pPr>
        <w:pStyle w:val="ListParagraph"/>
        <w:numPr>
          <w:ilvl w:val="0"/>
          <w:numId w:val="6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Trabzon Büyükşehir Belediyesi bünyesinde sivil toplum katılımını güçlendirmek amacıyla bir Sivil Katılım Çalışma Grubu kurulması</w:t>
      </w:r>
    </w:p>
    <w:p w14:paraId="4D833D57" w14:textId="77777777" w:rsidR="00193917" w:rsidRPr="001520EE" w:rsidRDefault="00193917" w:rsidP="00193917">
      <w:pPr>
        <w:pStyle w:val="ListParagraph"/>
        <w:numPr>
          <w:ilvl w:val="0"/>
          <w:numId w:val="6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Katılımcı </w:t>
      </w:r>
      <w:proofErr w:type="spellStart"/>
      <w:proofErr w:type="gramStart"/>
      <w:r w:rsidRPr="001520EE">
        <w:rPr>
          <w:rFonts w:asciiTheme="minorHAnsi" w:hAnsiTheme="minorHAnsi" w:cstheme="minorHAnsi"/>
          <w:lang w:val="tr-TR"/>
        </w:rPr>
        <w:t>Mekansal</w:t>
      </w:r>
      <w:proofErr w:type="spellEnd"/>
      <w:proofErr w:type="gramEnd"/>
      <w:r w:rsidRPr="001520EE">
        <w:rPr>
          <w:rFonts w:asciiTheme="minorHAnsi" w:hAnsiTheme="minorHAnsi" w:cstheme="minorHAnsi"/>
          <w:lang w:val="tr-TR"/>
        </w:rPr>
        <w:t xml:space="preserve"> Tasarım Uygulama Rehberi hazırlanması ve bir pilot uygulama yapılması</w:t>
      </w:r>
    </w:p>
    <w:p w14:paraId="3ED51284" w14:textId="77777777" w:rsidR="00193917" w:rsidRPr="001520EE" w:rsidRDefault="00193917" w:rsidP="00193917">
      <w:pPr>
        <w:pStyle w:val="ListParagraph"/>
        <w:numPr>
          <w:ilvl w:val="0"/>
          <w:numId w:val="6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Şehir planlama plan kararları ve projeleri hakkında halkın doğrudan oylama yapılabileceği </w:t>
      </w:r>
      <w:proofErr w:type="gramStart"/>
      <w:r w:rsidRPr="001520EE">
        <w:rPr>
          <w:rFonts w:asciiTheme="minorHAnsi" w:hAnsiTheme="minorHAnsi" w:cstheme="minorHAnsi"/>
          <w:lang w:val="tr-TR"/>
        </w:rPr>
        <w:t>çevrimiçi  portal</w:t>
      </w:r>
      <w:proofErr w:type="gramEnd"/>
      <w:r w:rsidRPr="001520EE">
        <w:rPr>
          <w:rFonts w:asciiTheme="minorHAnsi" w:hAnsiTheme="minorHAnsi" w:cstheme="minorHAnsi"/>
          <w:lang w:val="tr-TR"/>
        </w:rPr>
        <w:t xml:space="preserve"> oluşturulması</w:t>
      </w:r>
    </w:p>
    <w:p w14:paraId="0F34189D" w14:textId="77777777" w:rsidR="00193917" w:rsidRPr="001520EE" w:rsidRDefault="00193917" w:rsidP="00193917">
      <w:pPr>
        <w:pStyle w:val="ListParagraph"/>
        <w:numPr>
          <w:ilvl w:val="0"/>
          <w:numId w:val="6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Stratejik Çevresel Etki Yönetmeliği kapsamında belirlenmiş olan plan ve projelerin, planlama hazırlık süreçlerinde sivil katılımın artırılmasını sağlayacak yasal düzenlemelere ilişkin bir öneri raporu hazırlanması ve savunuculuğunun yapılması</w:t>
      </w:r>
    </w:p>
    <w:p w14:paraId="5CA0FD86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2.2: STK’ların ve meslek odalarının şehir planlama ve altyapı konularına ilişkin sivil katılımı artırmaya yönelik iletişim kanallarının güçlendirilmesi</w:t>
      </w:r>
    </w:p>
    <w:p w14:paraId="272AEA41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34697AA8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4D935DF7" w14:textId="77777777" w:rsidR="00193917" w:rsidRPr="001520EE" w:rsidRDefault="00193917" w:rsidP="00193917">
      <w:pPr>
        <w:pStyle w:val="ListParagraph"/>
        <w:numPr>
          <w:ilvl w:val="0"/>
          <w:numId w:val="7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Kent konseyi/Konseyleri içerisinde kurulacak olan “Planlama Çalışma Grubunun” çalışmalarının ve önerilerinin belediye meclislerinde sunulması </w:t>
      </w:r>
    </w:p>
    <w:p w14:paraId="2988ABE4" w14:textId="77777777" w:rsidR="00193917" w:rsidRPr="001520EE" w:rsidRDefault="00193917" w:rsidP="00193917">
      <w:pPr>
        <w:pStyle w:val="ListParagraph"/>
        <w:numPr>
          <w:ilvl w:val="0"/>
          <w:numId w:val="7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Şehir planlama alanında sivil katılım uluslararası iyi uygulama örneklerinin derlenmesi ve belediyelere sunulması </w:t>
      </w:r>
    </w:p>
    <w:p w14:paraId="7B371787" w14:textId="77777777" w:rsidR="00193917" w:rsidRPr="001520EE" w:rsidRDefault="00193917" w:rsidP="00193917">
      <w:pPr>
        <w:pStyle w:val="ListParagraph"/>
        <w:numPr>
          <w:ilvl w:val="0"/>
          <w:numId w:val="7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Şehir planlama ve altyapı konularında STK'lar ve meslek odalarının birlikte yürüteceği projelerin geliştirilmesi ve uygulanması</w:t>
      </w:r>
    </w:p>
    <w:p w14:paraId="0B8E7DBF" w14:textId="77777777" w:rsidR="00193917" w:rsidRPr="001520EE" w:rsidRDefault="00193917" w:rsidP="00193917">
      <w:pPr>
        <w:pStyle w:val="ListParagraph"/>
        <w:numPr>
          <w:ilvl w:val="0"/>
          <w:numId w:val="7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Şehir planlama ve altyapı konularında iş birliğini artırmak için yıllık </w:t>
      </w:r>
      <w:proofErr w:type="spellStart"/>
      <w:r w:rsidRPr="001520EE">
        <w:rPr>
          <w:rFonts w:asciiTheme="minorHAnsi" w:hAnsiTheme="minorHAnsi" w:cstheme="minorHAnsi"/>
          <w:lang w:val="tr-TR"/>
        </w:rPr>
        <w:t>çalıştaylar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düzenlenmesi ve ortak politikaların/stratejilerin geliştirilmesi</w:t>
      </w:r>
    </w:p>
    <w:p w14:paraId="747ACAD8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25C4C518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2.3: Şehir planlama ve altyapı konularında izleme ve takip süreçlerinin oluşturulması</w:t>
      </w:r>
    </w:p>
    <w:p w14:paraId="08C9F0AE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4622F736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4672AEB4" w14:textId="77777777" w:rsidR="00193917" w:rsidRPr="001520EE" w:rsidRDefault="00193917" w:rsidP="00193917">
      <w:pPr>
        <w:pStyle w:val="ListParagraph"/>
        <w:numPr>
          <w:ilvl w:val="0"/>
          <w:numId w:val="1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İl Koordinasyon Kurulu (İKK) bünyesinde denetleme komisyonu kurulması</w:t>
      </w:r>
    </w:p>
    <w:p w14:paraId="38A5124C" w14:textId="77777777" w:rsidR="00193917" w:rsidRPr="001520EE" w:rsidRDefault="00193917" w:rsidP="00193917">
      <w:pPr>
        <w:pStyle w:val="ListParagraph"/>
        <w:numPr>
          <w:ilvl w:val="0"/>
          <w:numId w:val="1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Şehir planlama ve altyapı projelerinin izlenmesi, toplumsal etkilerinin değerlendirilmesi ve bu süreçlerin ortak iş birliğiyle yönetilmesi için veri toplama ve analiz mekanizmalarının geliştirilmesi.</w:t>
      </w:r>
    </w:p>
    <w:p w14:paraId="2FBBBE75" w14:textId="77777777" w:rsidR="00193917" w:rsidRPr="001520EE" w:rsidRDefault="00193917" w:rsidP="00193917">
      <w:pPr>
        <w:pStyle w:val="ListParagraph"/>
        <w:numPr>
          <w:ilvl w:val="0"/>
          <w:numId w:val="1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İzleme ve değerlendirme süreçlerinin tartışılacağı yıllık toplantılar düzenlenmesi         </w:t>
      </w:r>
    </w:p>
    <w:p w14:paraId="508667F8" w14:textId="77777777" w:rsidR="00193917" w:rsidRPr="001520EE" w:rsidRDefault="00193917" w:rsidP="00193917">
      <w:pPr>
        <w:pStyle w:val="ListParagraph"/>
        <w:numPr>
          <w:ilvl w:val="0"/>
          <w:numId w:val="1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Şehir planlamasına ilişkin yapılan askılar hakkında (askı zaman aralığı-hangi platformda askının yapıldığı-askı plana itirazlarını hangi idareye hangi yollarla yapılacağı) mahalle muhtarlıklarına bilgilendirme yapılarak mahalle sakinlerinin askı planına ulaşma inceleme itiraz etme süreçlerinin kolaylaştırılması</w:t>
      </w:r>
    </w:p>
    <w:p w14:paraId="4F4F6A49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34AD6084" w14:textId="77777777" w:rsidR="00193917" w:rsidRPr="001520EE" w:rsidRDefault="00193917" w:rsidP="00193917">
      <w:pPr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lastRenderedPageBreak/>
        <w:t xml:space="preserve">Hedef 2.4: Kırılgan grupların şehir planlama ve alt yapı konularına etkin katılımlarının sağlanması için uygun katılım mekanizmalarının geliştirilmesi </w:t>
      </w:r>
    </w:p>
    <w:p w14:paraId="7A5C744D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47E6B1B2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783BE017" w14:textId="77777777" w:rsidR="00193917" w:rsidRPr="001520EE" w:rsidRDefault="00193917" w:rsidP="00193917">
      <w:pPr>
        <w:pStyle w:val="ListParagraph"/>
        <w:numPr>
          <w:ilvl w:val="0"/>
          <w:numId w:val="8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Dezavantajlı grupların ve göçmen bireylerin kent içindeki mekânsal dağılımının belirlenmesi, mekânsal planlamaya girdi oluşturacak altyapı analizlerin ve </w:t>
      </w:r>
      <w:proofErr w:type="spellStart"/>
      <w:r w:rsidRPr="001520EE">
        <w:rPr>
          <w:rFonts w:asciiTheme="minorHAnsi" w:hAnsiTheme="minorHAnsi" w:cstheme="minorHAnsi"/>
          <w:lang w:val="tr-TR"/>
        </w:rPr>
        <w:t>sosyo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ekonomik haritalamasının yapılması </w:t>
      </w:r>
    </w:p>
    <w:p w14:paraId="2C10B7CF" w14:textId="77777777" w:rsidR="00193917" w:rsidRPr="001520EE" w:rsidRDefault="00193917" w:rsidP="00193917">
      <w:pPr>
        <w:pStyle w:val="ListParagraph"/>
        <w:numPr>
          <w:ilvl w:val="0"/>
          <w:numId w:val="8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Kırılgan grupların kentsel alanın düzenlenmesine ilişkin kararlara katılımını kolaylaştıran/cesaretlendiren kılavuzların hazırlanması ve/veya katılımcı yöntemlerin uygulanması</w:t>
      </w:r>
    </w:p>
    <w:p w14:paraId="186857F1" w14:textId="77777777" w:rsidR="00193917" w:rsidRPr="001520EE" w:rsidRDefault="00193917" w:rsidP="00193917">
      <w:pPr>
        <w:pStyle w:val="ListParagraph"/>
        <w:numPr>
          <w:ilvl w:val="0"/>
          <w:numId w:val="8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Dezavantajlı grupların ve göçmen bireylerin kentsel hizmetlere katılımının sağlanması      </w:t>
      </w:r>
    </w:p>
    <w:p w14:paraId="760286EC" w14:textId="77777777" w:rsidR="00193917" w:rsidRPr="001520EE" w:rsidRDefault="00193917" w:rsidP="00193917">
      <w:pPr>
        <w:pStyle w:val="ListParagraph"/>
        <w:numPr>
          <w:ilvl w:val="0"/>
          <w:numId w:val="8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Yaşlı, otizmli, engelli bireylerin ve diğer dezavantajlı gruplara yönelik yapılacak projelerde ilgili STK’lar ile iş birliği yapılarak pilot katılımcı uygulamaların yapılması    </w:t>
      </w:r>
    </w:p>
    <w:p w14:paraId="59FF0BC9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</w:p>
    <w:p w14:paraId="28740832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</w:p>
    <w:p w14:paraId="066B2868" w14:textId="77777777" w:rsidR="00193917" w:rsidRPr="001520EE" w:rsidRDefault="00193917" w:rsidP="00193917">
      <w:pPr>
        <w:tabs>
          <w:tab w:val="left" w:pos="709"/>
        </w:tabs>
        <w:rPr>
          <w:rFonts w:cstheme="minorHAnsi"/>
          <w:b/>
          <w:lang w:val="tr-TR"/>
        </w:rPr>
      </w:pPr>
    </w:p>
    <w:p w14:paraId="57F9C0C6" w14:textId="77777777" w:rsidR="00193917" w:rsidRPr="001520EE" w:rsidRDefault="00193917" w:rsidP="00193917">
      <w:pPr>
        <w:tabs>
          <w:tab w:val="left" w:pos="709"/>
        </w:tabs>
        <w:rPr>
          <w:rFonts w:cstheme="minorHAnsi"/>
          <w:b/>
          <w:lang w:val="tr-TR"/>
        </w:rPr>
      </w:pPr>
      <w:r w:rsidRPr="001520EE">
        <w:rPr>
          <w:rFonts w:cstheme="minorHAnsi"/>
          <w:b/>
          <w:lang w:val="tr-TR"/>
        </w:rPr>
        <w:t xml:space="preserve">Öncelikli Tematik Alan 3: </w:t>
      </w:r>
      <w:r w:rsidRPr="001520EE">
        <w:rPr>
          <w:rFonts w:cstheme="minorHAnsi"/>
          <w:b/>
          <w:bCs/>
          <w:lang w:val="tr-TR"/>
        </w:rPr>
        <w:t>Çevre, Doğa Koruma ve İklim Değişikliği</w:t>
      </w:r>
    </w:p>
    <w:p w14:paraId="23653F1A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7E3293BF" w14:textId="77777777" w:rsidR="00193917" w:rsidRPr="001520EE" w:rsidRDefault="00193917" w:rsidP="00193917">
      <w:pPr>
        <w:tabs>
          <w:tab w:val="left" w:pos="709"/>
        </w:tabs>
        <w:rPr>
          <w:rFonts w:cstheme="minorHAnsi"/>
          <w:b/>
          <w:bCs/>
          <w:sz w:val="24"/>
          <w:szCs w:val="24"/>
          <w:lang w:val="tr-TR"/>
        </w:rPr>
      </w:pPr>
      <w:r w:rsidRPr="001520EE">
        <w:rPr>
          <w:rFonts w:cstheme="minorHAnsi"/>
          <w:u w:val="single"/>
          <w:lang w:val="tr-TR"/>
        </w:rPr>
        <w:t xml:space="preserve">Hedef 3.1: </w:t>
      </w:r>
      <w:r w:rsidRPr="001520EE">
        <w:rPr>
          <w:rFonts w:cstheme="minorHAnsi"/>
          <w:lang w:val="tr-TR"/>
        </w:rPr>
        <w:t>Çevre, Doğa Koruma ve İklim Değişikliği konularında farkındalığı ve katılımcılığın arttırılması</w:t>
      </w:r>
    </w:p>
    <w:p w14:paraId="755AF547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3D809E67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0A49A7C5" w14:textId="77777777" w:rsidR="00193917" w:rsidRPr="001520EE" w:rsidRDefault="00193917" w:rsidP="001939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Çevre ve iklim değişikliği konularında farkındalığı ve katılımcılığı artırmaya yönelik eğitim programlarının yüz yüze gerçekleştirilmesi</w:t>
      </w:r>
    </w:p>
    <w:p w14:paraId="46B5D595" w14:textId="77777777" w:rsidR="00193917" w:rsidRPr="001520EE" w:rsidRDefault="00193917" w:rsidP="001939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STK yönetici ve üyelerine yönelik olarak çevre ve iklim değişikliği konularında bilgilendirme seminerlerinin düzenlenmesi</w:t>
      </w:r>
    </w:p>
    <w:p w14:paraId="48CF84A1" w14:textId="77777777" w:rsidR="00193917" w:rsidRPr="001520EE" w:rsidRDefault="00193917" w:rsidP="00193917">
      <w:pPr>
        <w:pStyle w:val="ListParagraph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Trabzon geneli çevre ile ilgili STK’larla birlikte Trabzon Orman Bölge Müdürlüğü, Trabzon Orman İşletme Müdürlüğü ‘’Minik Sincaplar Trabzon Ormancılık okulu’’</w:t>
      </w:r>
      <w:proofErr w:type="spellStart"/>
      <w:r w:rsidRPr="001520EE">
        <w:rPr>
          <w:rFonts w:asciiTheme="minorHAnsi" w:hAnsiTheme="minorHAnsi" w:cstheme="minorHAnsi"/>
          <w:lang w:val="tr-TR"/>
        </w:rPr>
        <w:t>na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belirlenen pilot okulların 3. ve 4. sınıf öğrencilerini götürerek çevre, doğa ve iklim konularında eğitimler verilerek fidan dikme faaliyetlerinin yapılması</w:t>
      </w:r>
    </w:p>
    <w:p w14:paraId="5C1FE39C" w14:textId="77777777" w:rsidR="00193917" w:rsidRPr="001520EE" w:rsidRDefault="00193917" w:rsidP="00193917">
      <w:pPr>
        <w:pStyle w:val="ListParagraph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Çevre bilincine yönelik gönüllülerle katılımcı faaliyetler düzenlenmesi</w:t>
      </w:r>
    </w:p>
    <w:p w14:paraId="4E6BD0AE" w14:textId="77777777" w:rsidR="00193917" w:rsidRPr="001520EE" w:rsidRDefault="00193917" w:rsidP="00193917">
      <w:pPr>
        <w:pStyle w:val="ListParagraph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Trabzon Büyükşehir Belediyesi bünyesinde oluşturulacak ‘’Yeniden Trabzon Platformu’’ </w:t>
      </w:r>
      <w:proofErr w:type="spellStart"/>
      <w:r w:rsidRPr="001520EE">
        <w:rPr>
          <w:rFonts w:asciiTheme="minorHAnsi" w:hAnsiTheme="minorHAnsi" w:cstheme="minorHAnsi"/>
          <w:lang w:val="tr-TR"/>
        </w:rPr>
        <w:t>nda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STK'ların ve vatandaşların yapmayı planladıkları etkinlikler görüşmeleri, fikirlerini belirtmeleri ve Çevre, Doğa Koruma ve İklim Değişikliği konularında şehirle ilgili konulara katılımlarını gerçekleştirebilecekleri platform içi uygulama oluşturulması</w:t>
      </w:r>
    </w:p>
    <w:p w14:paraId="19318A77" w14:textId="77777777" w:rsidR="00193917" w:rsidRPr="001520EE" w:rsidRDefault="00193917" w:rsidP="00193917">
      <w:pPr>
        <w:pStyle w:val="ListParagraph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Atıkların toplanması ve yenilenebilir enerji kaynaklarının kullanımı konusunda farkındalık oluşturmak amacıyla sosyal medya kampanyaları, geleneksel medyada bilinçlendirme çalışmaları ve grup etkinlikleri düzenlenmesi</w:t>
      </w:r>
    </w:p>
    <w:p w14:paraId="1C99B63F" w14:textId="77777777" w:rsidR="00193917" w:rsidRPr="001520EE" w:rsidRDefault="00193917" w:rsidP="00193917">
      <w:pPr>
        <w:pStyle w:val="ListParagraph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Doğa koruma alanlarında sürdürülebilir kullanım ve koruma dengesinin sağlanması amacıyla belediyeler, kamu kurumları ve STK'lar arasında bilgi paylaşımı ve uygulama iş birliğini artırmak için düzenli koordinasyon toplantıları düzenlenmesi</w:t>
      </w:r>
    </w:p>
    <w:p w14:paraId="4FF15F82" w14:textId="77777777" w:rsidR="00193917" w:rsidRPr="001520EE" w:rsidRDefault="00193917" w:rsidP="00193917">
      <w:pPr>
        <w:pStyle w:val="ListParagraph"/>
        <w:numPr>
          <w:ilvl w:val="0"/>
          <w:numId w:val="2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lastRenderedPageBreak/>
        <w:t>Bölgedeki mühendis, mimar ve yatırımcılara LEED (</w:t>
      </w:r>
      <w:proofErr w:type="spellStart"/>
      <w:r w:rsidRPr="001520EE">
        <w:rPr>
          <w:rFonts w:asciiTheme="minorHAnsi" w:hAnsiTheme="minorHAnsi" w:cstheme="minorHAnsi"/>
          <w:lang w:val="tr-TR"/>
        </w:rPr>
        <w:t>Leadership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in </w:t>
      </w:r>
      <w:proofErr w:type="spellStart"/>
      <w:r w:rsidRPr="001520EE">
        <w:rPr>
          <w:rFonts w:asciiTheme="minorHAnsi" w:hAnsiTheme="minorHAnsi" w:cstheme="minorHAnsi"/>
          <w:lang w:val="tr-TR"/>
        </w:rPr>
        <w:t>Energy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</w:t>
      </w:r>
      <w:proofErr w:type="spellStart"/>
      <w:r w:rsidRPr="001520EE">
        <w:rPr>
          <w:rFonts w:asciiTheme="minorHAnsi" w:hAnsiTheme="minorHAnsi" w:cstheme="minorHAnsi"/>
          <w:lang w:val="tr-TR"/>
        </w:rPr>
        <w:t>and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</w:t>
      </w:r>
      <w:proofErr w:type="spellStart"/>
      <w:r w:rsidRPr="001520EE">
        <w:rPr>
          <w:rFonts w:asciiTheme="minorHAnsi" w:hAnsiTheme="minorHAnsi" w:cstheme="minorHAnsi"/>
          <w:lang w:val="tr-TR"/>
        </w:rPr>
        <w:t>Environmental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Design/Enerji ve Çevresel Tasarımda Liderlik) Çevre dostu yeşil bina ve binalarda enerji depolama ile ilgili seminer verilmesi</w:t>
      </w:r>
    </w:p>
    <w:p w14:paraId="79E9E925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1DA2385D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3.2: Kamu-STK iş birliğinin güçlendirilmesi</w:t>
      </w:r>
    </w:p>
    <w:p w14:paraId="73590E71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3A8BE9E8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24992FA4" w14:textId="77777777" w:rsidR="00193917" w:rsidRPr="001520EE" w:rsidRDefault="00193917" w:rsidP="00193917">
      <w:pPr>
        <w:pStyle w:val="ListParagraph"/>
        <w:numPr>
          <w:ilvl w:val="0"/>
          <w:numId w:val="10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Yerel yönetimler ve STK temsilcilerinden oluşan ortak çalışma grupları kurulması ve belirli projeler üzerinde iş birliği yapılması</w:t>
      </w:r>
    </w:p>
    <w:p w14:paraId="23C56F8F" w14:textId="77777777" w:rsidR="00193917" w:rsidRPr="001520EE" w:rsidRDefault="00193917" w:rsidP="00193917">
      <w:pPr>
        <w:pStyle w:val="ListParagraph"/>
        <w:numPr>
          <w:ilvl w:val="0"/>
          <w:numId w:val="10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Sivil toplum temsilcilerinin katılıyla bir Çevre Gönüllüleri Platformu kurulması</w:t>
      </w:r>
    </w:p>
    <w:p w14:paraId="685597A4" w14:textId="77777777" w:rsidR="00193917" w:rsidRPr="001520EE" w:rsidRDefault="00193917" w:rsidP="00193917">
      <w:pPr>
        <w:pStyle w:val="ListParagraph"/>
        <w:numPr>
          <w:ilvl w:val="0"/>
          <w:numId w:val="10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Çevre Platformu bünyesinde Gönüllü Çevre Denetçilerinin oluşturulması ve izleme, değerlendirme ve raporlama çalışmalarının yapılması</w:t>
      </w:r>
    </w:p>
    <w:p w14:paraId="36A74E7D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3.3: Çevre ile ilgili örgütlenme alternatif STK’ların arttırılması (nitel ve nicel olarak arttırmak)</w:t>
      </w:r>
    </w:p>
    <w:p w14:paraId="4B7AD811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</w:p>
    <w:p w14:paraId="42BFE908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575B9E1D" w14:textId="77777777" w:rsidR="00193917" w:rsidRPr="001520EE" w:rsidRDefault="00193917" w:rsidP="00193917">
      <w:pPr>
        <w:pStyle w:val="ListParagraph"/>
        <w:numPr>
          <w:ilvl w:val="0"/>
          <w:numId w:val="9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İklim derneklerinin bir araya gelerek KADOÇED (</w:t>
      </w:r>
      <w:proofErr w:type="spellStart"/>
      <w:r w:rsidRPr="001520EE">
        <w:rPr>
          <w:rFonts w:asciiTheme="minorHAnsi" w:hAnsiTheme="minorHAnsi" w:cstheme="minorHAnsi"/>
          <w:lang w:val="tr-TR"/>
        </w:rPr>
        <w:t>Karadenize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kıyısı olan iller doğa ve çevre dernekleri platformu) iş birliği platformunu oluşturulması ve KADOÇED -paydaşlar ortaklığı ile yeşil </w:t>
      </w:r>
      <w:proofErr w:type="gramStart"/>
      <w:r w:rsidRPr="001520EE">
        <w:rPr>
          <w:rFonts w:asciiTheme="minorHAnsi" w:hAnsiTheme="minorHAnsi" w:cstheme="minorHAnsi"/>
          <w:lang w:val="tr-TR"/>
        </w:rPr>
        <w:t>start</w:t>
      </w:r>
      <w:proofErr w:type="gramEnd"/>
      <w:r w:rsidRPr="001520EE">
        <w:rPr>
          <w:rFonts w:asciiTheme="minorHAnsi" w:hAnsiTheme="minorHAnsi" w:cstheme="minorHAnsi"/>
          <w:lang w:val="tr-TR"/>
        </w:rPr>
        <w:t>-</w:t>
      </w:r>
      <w:proofErr w:type="spellStart"/>
      <w:r w:rsidRPr="001520EE">
        <w:rPr>
          <w:rFonts w:asciiTheme="minorHAnsi" w:hAnsiTheme="minorHAnsi" w:cstheme="minorHAnsi"/>
          <w:lang w:val="tr-TR"/>
        </w:rPr>
        <w:t>up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projelerinin geliştirilmesi, fon sağlanması</w:t>
      </w:r>
    </w:p>
    <w:p w14:paraId="70CD9FF0" w14:textId="77777777" w:rsidR="00193917" w:rsidRPr="001520EE" w:rsidRDefault="00193917" w:rsidP="00193917">
      <w:pPr>
        <w:pStyle w:val="ListParagraph"/>
        <w:numPr>
          <w:ilvl w:val="0"/>
          <w:numId w:val="9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Yeni çevre STK'ları kurmak isteyen bireyler ve gruplar için kuruluş süreçleri hakkında eğitim programları sunulması</w:t>
      </w:r>
    </w:p>
    <w:p w14:paraId="1B7DBF7D" w14:textId="77777777" w:rsidR="00193917" w:rsidRPr="001520EE" w:rsidRDefault="00193917" w:rsidP="00193917">
      <w:pPr>
        <w:pStyle w:val="ListParagraph"/>
        <w:numPr>
          <w:ilvl w:val="0"/>
          <w:numId w:val="9"/>
        </w:numPr>
        <w:tabs>
          <w:tab w:val="left" w:pos="709"/>
        </w:tabs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Deneyimli çevre STK'larının yeni kurulan STK'lara </w:t>
      </w:r>
      <w:proofErr w:type="spellStart"/>
      <w:r w:rsidRPr="001520EE">
        <w:rPr>
          <w:rFonts w:asciiTheme="minorHAnsi" w:hAnsiTheme="minorHAnsi" w:cstheme="minorHAnsi"/>
          <w:lang w:val="tr-TR"/>
        </w:rPr>
        <w:t>mentörluk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yapmasını sağlayacak programların oluşturulması</w:t>
      </w:r>
    </w:p>
    <w:p w14:paraId="4227D748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3.4: Alternatif fon kaynaklarına erişimin güçlendirilmesi</w:t>
      </w:r>
    </w:p>
    <w:p w14:paraId="0D7AB9D4" w14:textId="77777777" w:rsidR="00193917" w:rsidRPr="001520EE" w:rsidRDefault="00193917" w:rsidP="00193917">
      <w:pPr>
        <w:tabs>
          <w:tab w:val="left" w:pos="709"/>
        </w:tabs>
        <w:rPr>
          <w:rFonts w:cstheme="minorHAnsi"/>
          <w:u w:val="single"/>
          <w:lang w:val="tr-TR"/>
        </w:rPr>
      </w:pPr>
    </w:p>
    <w:p w14:paraId="3837B73C" w14:textId="77777777" w:rsidR="00193917" w:rsidRPr="001520EE" w:rsidRDefault="00193917" w:rsidP="00193917">
      <w:pPr>
        <w:tabs>
          <w:tab w:val="left" w:pos="709"/>
        </w:tabs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4C7D3BA2" w14:textId="77777777" w:rsidR="00193917" w:rsidRPr="001520EE" w:rsidRDefault="00193917" w:rsidP="00193917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Çevre ve İklim Değişikliği alanında STK’ların ulaşabileceği alternatif fon kaynaklarına erişim ve iyi uygulamalara yönelik bir rehber geliştirilmesi ve bilgilendirme toplantısı yapılması</w:t>
      </w:r>
    </w:p>
    <w:p w14:paraId="7FDCB316" w14:textId="77777777" w:rsidR="00D25BBA" w:rsidRPr="001520EE" w:rsidRDefault="00D25BBA" w:rsidP="00D25BBA">
      <w:pPr>
        <w:rPr>
          <w:rFonts w:cstheme="minorHAnsi"/>
          <w:b/>
          <w:bCs/>
          <w:lang w:val="tr-TR"/>
        </w:rPr>
      </w:pPr>
    </w:p>
    <w:sectPr w:rsidR="00D25BBA" w:rsidRPr="001520EE" w:rsidSect="00D25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BC0"/>
    <w:multiLevelType w:val="hybridMultilevel"/>
    <w:tmpl w:val="B7386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ECD"/>
    <w:multiLevelType w:val="hybridMultilevel"/>
    <w:tmpl w:val="4B4E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51671"/>
    <w:multiLevelType w:val="hybridMultilevel"/>
    <w:tmpl w:val="5B7E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B0D65"/>
    <w:multiLevelType w:val="hybridMultilevel"/>
    <w:tmpl w:val="4014A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A67F2"/>
    <w:multiLevelType w:val="hybridMultilevel"/>
    <w:tmpl w:val="F784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25109"/>
    <w:multiLevelType w:val="hybridMultilevel"/>
    <w:tmpl w:val="394CA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5124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6922B4"/>
    <w:multiLevelType w:val="hybridMultilevel"/>
    <w:tmpl w:val="2BF82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A3D43"/>
    <w:multiLevelType w:val="hybridMultilevel"/>
    <w:tmpl w:val="DC52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F2C2F"/>
    <w:multiLevelType w:val="hybridMultilevel"/>
    <w:tmpl w:val="0DB67E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7029B"/>
    <w:multiLevelType w:val="hybridMultilevel"/>
    <w:tmpl w:val="4DCE6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E630D"/>
    <w:multiLevelType w:val="hybridMultilevel"/>
    <w:tmpl w:val="77AA4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2090B"/>
    <w:multiLevelType w:val="hybridMultilevel"/>
    <w:tmpl w:val="129C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E2A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4524736"/>
    <w:multiLevelType w:val="hybridMultilevel"/>
    <w:tmpl w:val="4D3A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B2162"/>
    <w:multiLevelType w:val="hybridMultilevel"/>
    <w:tmpl w:val="A9E2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2503">
    <w:abstractNumId w:val="10"/>
  </w:num>
  <w:num w:numId="2" w16cid:durableId="130757720">
    <w:abstractNumId w:val="15"/>
  </w:num>
  <w:num w:numId="3" w16cid:durableId="699748173">
    <w:abstractNumId w:val="5"/>
  </w:num>
  <w:num w:numId="4" w16cid:durableId="470171697">
    <w:abstractNumId w:val="11"/>
  </w:num>
  <w:num w:numId="5" w16cid:durableId="370150953">
    <w:abstractNumId w:val="4"/>
  </w:num>
  <w:num w:numId="6" w16cid:durableId="301428175">
    <w:abstractNumId w:val="8"/>
  </w:num>
  <w:num w:numId="7" w16cid:durableId="1548487983">
    <w:abstractNumId w:val="2"/>
  </w:num>
  <w:num w:numId="8" w16cid:durableId="2024433168">
    <w:abstractNumId w:val="7"/>
  </w:num>
  <w:num w:numId="9" w16cid:durableId="994914549">
    <w:abstractNumId w:val="12"/>
  </w:num>
  <w:num w:numId="10" w16cid:durableId="610285745">
    <w:abstractNumId w:val="14"/>
  </w:num>
  <w:num w:numId="11" w16cid:durableId="1117407660">
    <w:abstractNumId w:val="9"/>
  </w:num>
  <w:num w:numId="12" w16cid:durableId="852257710">
    <w:abstractNumId w:val="1"/>
  </w:num>
  <w:num w:numId="13" w16cid:durableId="640697404">
    <w:abstractNumId w:val="3"/>
  </w:num>
  <w:num w:numId="14" w16cid:durableId="132870001">
    <w:abstractNumId w:val="0"/>
  </w:num>
  <w:num w:numId="15" w16cid:durableId="675110876">
    <w:abstractNumId w:val="6"/>
  </w:num>
  <w:num w:numId="16" w16cid:durableId="13514459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44"/>
    <w:rsid w:val="00081BC0"/>
    <w:rsid w:val="000B3A21"/>
    <w:rsid w:val="001022E5"/>
    <w:rsid w:val="0014670E"/>
    <w:rsid w:val="001520EE"/>
    <w:rsid w:val="00171BDE"/>
    <w:rsid w:val="00193917"/>
    <w:rsid w:val="001F165A"/>
    <w:rsid w:val="00222994"/>
    <w:rsid w:val="0025077F"/>
    <w:rsid w:val="002516BA"/>
    <w:rsid w:val="00267CB9"/>
    <w:rsid w:val="002C75C4"/>
    <w:rsid w:val="00316C2A"/>
    <w:rsid w:val="00375907"/>
    <w:rsid w:val="003B42B2"/>
    <w:rsid w:val="003E0742"/>
    <w:rsid w:val="005120F5"/>
    <w:rsid w:val="005A3D25"/>
    <w:rsid w:val="006A1796"/>
    <w:rsid w:val="00774A7E"/>
    <w:rsid w:val="007E2656"/>
    <w:rsid w:val="00914BFB"/>
    <w:rsid w:val="009A3D84"/>
    <w:rsid w:val="009D4EB8"/>
    <w:rsid w:val="00AE7822"/>
    <w:rsid w:val="00AF1CCF"/>
    <w:rsid w:val="00B13348"/>
    <w:rsid w:val="00B37683"/>
    <w:rsid w:val="00B70E47"/>
    <w:rsid w:val="00BA1558"/>
    <w:rsid w:val="00C10B90"/>
    <w:rsid w:val="00C2164A"/>
    <w:rsid w:val="00C240AD"/>
    <w:rsid w:val="00C613A4"/>
    <w:rsid w:val="00C76FDF"/>
    <w:rsid w:val="00C87F44"/>
    <w:rsid w:val="00CB029A"/>
    <w:rsid w:val="00CC2D8A"/>
    <w:rsid w:val="00D25BBA"/>
    <w:rsid w:val="00EC300C"/>
    <w:rsid w:val="00F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7B6D"/>
  <w15:chartTrackingRefBased/>
  <w15:docId w15:val="{CF43E36A-029E-45DE-B489-82007A2F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7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7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A1558"/>
    <w:pPr>
      <w:ind w:left="720"/>
      <w:contextualSpacing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155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5cd1d3-7b80-4fd0-8043-54ac44d945c0">
      <Terms xmlns="http://schemas.microsoft.com/office/infopath/2007/PartnerControls"/>
    </lcf76f155ced4ddcb4097134ff3c332f>
    <TaxCatchAll xmlns="bcb436cb-0b53-4b92-9a25-c5b7cbe0d6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D81DE404CD940AEE3439EB8494CCA" ma:contentTypeVersion="15" ma:contentTypeDescription="Create a new document." ma:contentTypeScope="" ma:versionID="629f682557e9a4e82baeef14f2ab2525">
  <xsd:schema xmlns:xsd="http://www.w3.org/2001/XMLSchema" xmlns:xs="http://www.w3.org/2001/XMLSchema" xmlns:p="http://schemas.microsoft.com/office/2006/metadata/properties" xmlns:ns2="fa5cd1d3-7b80-4fd0-8043-54ac44d945c0" xmlns:ns3="bcb436cb-0b53-4b92-9a25-c5b7cbe0d6de" targetNamespace="http://schemas.microsoft.com/office/2006/metadata/properties" ma:root="true" ma:fieldsID="bfafe76f347e8699b0dd3738f082f146" ns2:_="" ns3:_="">
    <xsd:import namespace="fa5cd1d3-7b80-4fd0-8043-54ac44d945c0"/>
    <xsd:import namespace="bcb436cb-0b53-4b92-9a25-c5b7cbe0d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cd1d3-7b80-4fd0-8043-54ac44d94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36cb-0b53-4b92-9a25-c5b7cbe0d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b5b6e38-e929-4d2b-813d-d9f2654625e8}" ma:internalName="TaxCatchAll" ma:showField="CatchAllData" ma:web="bcb436cb-0b53-4b92-9a25-c5b7cbe0d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1520B-58A3-4A39-A565-433234523C76}">
  <ds:schemaRefs>
    <ds:schemaRef ds:uri="http://schemas.microsoft.com/office/2006/metadata/properties"/>
    <ds:schemaRef ds:uri="http://schemas.microsoft.com/office/infopath/2007/PartnerControls"/>
    <ds:schemaRef ds:uri="fa5cd1d3-7b80-4fd0-8043-54ac44d945c0"/>
    <ds:schemaRef ds:uri="bcb436cb-0b53-4b92-9a25-c5b7cbe0d6de"/>
  </ds:schemaRefs>
</ds:datastoreItem>
</file>

<file path=customXml/itemProps2.xml><?xml version="1.0" encoding="utf-8"?>
<ds:datastoreItem xmlns:ds="http://schemas.openxmlformats.org/officeDocument/2006/customXml" ds:itemID="{F6EC19B6-5D28-43B2-A6AF-7ED3BD38E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cd1d3-7b80-4fd0-8043-54ac44d945c0"/>
    <ds:schemaRef ds:uri="bcb436cb-0b53-4b92-9a25-c5b7cbe0d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576DF-339E-4927-A601-41567C7AE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1178</Words>
  <Characters>9080</Characters>
  <Application>Microsoft Office Word</Application>
  <DocSecurity>0</DocSecurity>
  <Lines>75</Lines>
  <Paragraphs>20</Paragraphs>
  <ScaleCrop>false</ScaleCrop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Yildirim Demir</dc:creator>
  <cp:keywords/>
  <dc:description/>
  <cp:lastModifiedBy>Serkan Gumus</cp:lastModifiedBy>
  <cp:revision>33</cp:revision>
  <dcterms:created xsi:type="dcterms:W3CDTF">2025-01-09T07:16:00Z</dcterms:created>
  <dcterms:modified xsi:type="dcterms:W3CDTF">2025-07-01T06:02:00Z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0x01010000AD81DE404CD940AEE3439EB8494CCA</vt:lpwstr>
  </property>
  <property fmtid="{D5CDD505-2E9C-101B-9397-08002B2CF9AE}" pid="3" name="MediaServiceImageTags">
    <vt:lpwstr/>
  </property>
</Properties>
</file>